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A6E4D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8. </w:t>
      </w:r>
      <w:bookmarkStart w:id="0" w:name="_GoBack"/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Інформація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загальні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збори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акціонерів</w:t>
      </w:r>
    </w:p>
    <w:bookmarkEnd w:id="0"/>
    <w:p w:rsidR="00000000" w:rsidRDefault="007A6E4D">
      <w:pPr>
        <w:widowControl w:val="0"/>
        <w:tabs>
          <w:tab w:val="left" w:pos="90"/>
          <w:tab w:val="center" w:pos="5933"/>
          <w:tab w:val="center" w:pos="8740"/>
        </w:tabs>
        <w:autoSpaceDE w:val="0"/>
        <w:autoSpaceDN w:val="0"/>
        <w:adjustRightInd w:val="0"/>
        <w:spacing w:before="13" w:after="0" w:line="240" w:lineRule="auto"/>
        <w:rPr>
          <w:rFonts w:ascii="Times New Roman" w:hAnsi="Times New Roman" w:cs="Times New Roman"/>
          <w:color w:val="12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Вид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загальних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зборів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чергові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4"/>
          <w:szCs w:val="24"/>
        </w:rPr>
        <w:t>позачергові</w:t>
      </w:r>
    </w:p>
    <w:p w:rsidR="00000000" w:rsidRDefault="007A6E4D">
      <w:pPr>
        <w:widowControl w:val="0"/>
        <w:tabs>
          <w:tab w:val="center" w:pos="5934"/>
        </w:tabs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X</w:t>
      </w:r>
    </w:p>
    <w:p w:rsidR="00000000" w:rsidRDefault="007A6E4D">
      <w:pPr>
        <w:widowControl w:val="0"/>
        <w:tabs>
          <w:tab w:val="left" w:pos="90"/>
          <w:tab w:val="right" w:pos="10143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Дата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проведення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05.03.2012</w:t>
      </w:r>
    </w:p>
    <w:p w:rsidR="00000000" w:rsidRDefault="007A6E4D">
      <w:pPr>
        <w:widowControl w:val="0"/>
        <w:tabs>
          <w:tab w:val="left" w:pos="90"/>
          <w:tab w:val="right" w:pos="10143"/>
        </w:tabs>
        <w:autoSpaceDE w:val="0"/>
        <w:autoSpaceDN w:val="0"/>
        <w:adjustRightInd w:val="0"/>
        <w:spacing w:before="3" w:after="0" w:line="240" w:lineRule="auto"/>
        <w:rPr>
          <w:rFonts w:ascii="Times New Roman" w:hAnsi="Times New Roman" w:cs="Times New Roman"/>
          <w:color w:val="080000"/>
          <w:sz w:val="29"/>
          <w:szCs w:val="29"/>
        </w:rPr>
      </w:pPr>
      <w:r>
        <w:rPr>
          <w:rFonts w:ascii="Times New Roman" w:hAnsi="Times New Roman" w:cs="Times New Roman"/>
          <w:color w:val="120000"/>
          <w:sz w:val="24"/>
          <w:szCs w:val="24"/>
        </w:rPr>
        <w:t>Кворум</w:t>
      </w:r>
      <w:r>
        <w:rPr>
          <w:rFonts w:ascii="Times New Roman" w:hAnsi="Times New Roman" w:cs="Times New Roman"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120000"/>
          <w:sz w:val="24"/>
          <w:szCs w:val="24"/>
        </w:rPr>
        <w:t>зборів</w:t>
      </w:r>
      <w:r>
        <w:rPr>
          <w:rFonts w:ascii="Times New Roman" w:hAnsi="Times New Roman" w:cs="Times New Roman"/>
          <w:color w:val="120000"/>
          <w:sz w:val="24"/>
          <w:szCs w:val="24"/>
        </w:rPr>
        <w:t>, %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4"/>
          <w:szCs w:val="24"/>
        </w:rPr>
        <w:t>100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color w:val="000000"/>
          <w:sz w:val="29"/>
          <w:szCs w:val="29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Опис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Перелік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розглядалися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загальних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зборах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>Результати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фінансово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господарської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діяльності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підприємств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2011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>Затвердження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балансу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станом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31.12.2011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Звіт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фінансову</w:t>
      </w: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господарську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діяльність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товариства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2011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порядок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розподілу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прибутку</w:t>
      </w:r>
      <w:r>
        <w:rPr>
          <w:rFonts w:ascii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>збитку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нарахуванюю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розподілу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дивідендів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2011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Особи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подавали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пропозиції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переліку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порядку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Малишева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Валентина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Степанівна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Сергій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Іванович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Особа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що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ініціювала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проведення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ПОЗАЧЕРГОВИХ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загальних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зборів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Результати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розгляду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питань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порядку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000000" w:rsidRDefault="007A6E4D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чому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загальні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збори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відбулися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A6E4D" w:rsidRDefault="007A6E4D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9903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2012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7A6E4D">
      <w:pgSz w:w="11904" w:h="16834"/>
      <w:pgMar w:top="567" w:right="360" w:bottom="36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0E3"/>
    <w:rsid w:val="000330E3"/>
    <w:rsid w:val="007A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2013-04-04T10:02:00Z</dcterms:created>
  <dcterms:modified xsi:type="dcterms:W3CDTF">2013-04-04T10:02:00Z</dcterms:modified>
</cp:coreProperties>
</file>